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AA" w:rsidRDefault="006E6C40" w:rsidP="006E6C40">
      <w:pPr>
        <w:pStyle w:val="a3"/>
        <w:jc w:val="center"/>
      </w:pPr>
      <w:r>
        <w:t>Условия оказания услуги чип-тюнинга.</w:t>
      </w:r>
    </w:p>
    <w:p w:rsidR="00A94DB8" w:rsidRPr="00E75242" w:rsidRDefault="00A94DB8" w:rsidP="00A94DB8">
      <w:r>
        <w:t>ДОГОВОР</w:t>
      </w:r>
      <w:r w:rsidRPr="00E75242">
        <w:t>:</w:t>
      </w:r>
    </w:p>
    <w:p w:rsidR="0012564F" w:rsidRPr="0012564F" w:rsidRDefault="00A94DB8" w:rsidP="00A94DB8">
      <w:r w:rsidRPr="00A94DB8">
        <w:t>на выполнение работ по модернизации (тюнингу)</w:t>
      </w:r>
      <w:r w:rsidRPr="00A94DB8">
        <w:br/>
        <w:t>транспортного средства</w:t>
      </w:r>
      <w:r w:rsidR="0012564F" w:rsidRPr="0012564F">
        <w:t>:</w:t>
      </w:r>
    </w:p>
    <w:p w:rsidR="0012564F" w:rsidRDefault="00AA363E" w:rsidP="00AA363E">
      <w:pPr>
        <w:ind w:firstLine="708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4.5pt;margin-top:8.45pt;width:213.75pt;height:1.5pt;flip:y;z-index:251658240" o:connectortype="straight"/>
        </w:pict>
      </w:r>
      <w:r w:rsidR="0012564F">
        <w:t>Марка</w:t>
      </w:r>
      <w:bookmarkStart w:id="0" w:name="_GoBack"/>
      <w:bookmarkEnd w:id="0"/>
    </w:p>
    <w:p w:rsidR="0012564F" w:rsidRDefault="00AA363E" w:rsidP="00A94DB8">
      <w:r>
        <w:rPr>
          <w:noProof/>
          <w:lang w:eastAsia="ru-RU"/>
        </w:rPr>
        <w:pict>
          <v:shape id="_x0000_s1032" type="#_x0000_t32" style="position:absolute;margin-left:42.75pt;margin-top:10pt;width:204.75pt;height:1.5pt;flip:y;z-index:251659264" o:connectortype="straight"/>
        </w:pict>
      </w:r>
      <w:r w:rsidR="0012564F">
        <w:t>Модель</w:t>
      </w:r>
    </w:p>
    <w:p w:rsidR="0012564F" w:rsidRDefault="00AA363E" w:rsidP="00A94DB8">
      <w:r>
        <w:rPr>
          <w:noProof/>
          <w:lang w:eastAsia="ru-RU"/>
        </w:rPr>
        <w:pict>
          <v:shape id="_x0000_s1033" type="#_x0000_t32" style="position:absolute;margin-left:20.25pt;margin-top:10.05pt;width:234pt;height:1.5pt;flip:y;z-index:251660288" o:connectortype="straight"/>
        </w:pict>
      </w:r>
      <w:r w:rsidR="0012564F">
        <w:t>Год</w:t>
      </w:r>
    </w:p>
    <w:p w:rsidR="0012564F" w:rsidRDefault="00AA363E" w:rsidP="00A94DB8">
      <w:r>
        <w:rPr>
          <w:noProof/>
          <w:lang w:eastAsia="ru-RU"/>
        </w:rPr>
        <w:pict>
          <v:shape id="_x0000_s1034" type="#_x0000_t32" style="position:absolute;margin-left:55.5pt;margin-top:9.35pt;width:200.25pt;height:1.5pt;flip:y;z-index:251661312" o:connectortype="straight"/>
        </w:pict>
      </w:r>
      <w:proofErr w:type="spellStart"/>
      <w:r w:rsidR="0012564F">
        <w:t>Гос.Номер</w:t>
      </w:r>
      <w:proofErr w:type="spellEnd"/>
    </w:p>
    <w:p w:rsidR="00A94DB8" w:rsidRPr="00A94DB8" w:rsidRDefault="00AA363E" w:rsidP="00A94DB8">
      <w:r>
        <w:rPr>
          <w:noProof/>
          <w:lang w:eastAsia="ru-RU"/>
        </w:rPr>
        <w:pict>
          <v:shape id="_x0000_s1036" type="#_x0000_t32" style="position:absolute;margin-left:35.25pt;margin-top:7.95pt;width:218.25pt;height:1.5pt;flip:y;z-index:251662336" o:connectortype="straight"/>
        </w:pict>
      </w:r>
      <w:r w:rsidR="0012564F">
        <w:t>Пробег</w:t>
      </w:r>
      <w:r w:rsidR="00A94DB8" w:rsidRPr="00A94DB8">
        <w:br/>
      </w:r>
      <w:r w:rsidR="00A94DB8" w:rsidRPr="00A94DB8">
        <w:br/>
        <w:t>г. _______________                                  "___"__________ ____ г.</w:t>
      </w:r>
      <w:r w:rsidR="00A94DB8" w:rsidRPr="00A94DB8">
        <w:br/>
      </w:r>
      <w:r w:rsidR="00A94DB8" w:rsidRPr="00A94DB8">
        <w:br/>
        <w:t>   "Заказчик", в лице ______________________________________________________</w:t>
      </w:r>
      <w:proofErr w:type="gramStart"/>
      <w:r w:rsidR="00A94DB8" w:rsidRPr="00A94DB8">
        <w:t>_,</w:t>
      </w:r>
      <w:r w:rsidR="00A94DB8" w:rsidRPr="00A94DB8">
        <w:br/>
        <w:t xml:space="preserve">   </w:t>
      </w:r>
      <w:proofErr w:type="gramEnd"/>
      <w:r w:rsidR="00A94DB8" w:rsidRPr="00A94DB8">
        <w:t xml:space="preserve">                              </w:t>
      </w:r>
      <w:r w:rsidR="00723FAD">
        <w:t xml:space="preserve">                                        </w:t>
      </w:r>
      <w:r w:rsidR="00A94DB8" w:rsidRPr="00A94DB8">
        <w:t>(должность, Ф.И.О.)</w:t>
      </w:r>
      <w:r w:rsidR="00A94DB8" w:rsidRPr="00A94DB8">
        <w:br/>
        <w:t xml:space="preserve">с одной стороны, </w:t>
      </w:r>
      <w:proofErr w:type="spellStart"/>
      <w:r w:rsidR="00E75242">
        <w:t>именуем__</w:t>
      </w:r>
      <w:r w:rsidR="00A94DB8" w:rsidRPr="00A94DB8">
        <w:t>в</w:t>
      </w:r>
      <w:proofErr w:type="spellEnd"/>
      <w:r w:rsidR="00A94DB8" w:rsidRPr="00A94DB8">
        <w:t xml:space="preserve"> дальнейшем "Подрядчик", в лице _________________________________________,</w:t>
      </w:r>
      <w:r w:rsidR="00A94DB8" w:rsidRPr="00A94DB8">
        <w:br/>
        <w:t>        </w:t>
      </w:r>
      <w:r w:rsidR="00723FAD">
        <w:t xml:space="preserve">                     </w:t>
      </w:r>
      <w:r w:rsidR="00A94DB8" w:rsidRPr="00A94DB8">
        <w:t xml:space="preserve"> (должность, Ф.И.О.)</w:t>
      </w:r>
      <w:r w:rsidR="00A94DB8" w:rsidRPr="00A94DB8">
        <w:br/>
        <w:t>совместно  именуемые  "Стороны",  заключили  Договор о</w:t>
      </w:r>
      <w:r w:rsidR="00A94DB8" w:rsidRPr="00A94DB8">
        <w:br/>
        <w:t>нижеследующем:</w:t>
      </w:r>
      <w:r w:rsidR="00A94DB8" w:rsidRPr="00A94DB8">
        <w:br/>
        <w:t>Предмет договора:</w:t>
      </w:r>
    </w:p>
    <w:p w:rsidR="00A94DB8" w:rsidRPr="00A94DB8" w:rsidRDefault="00A94DB8" w:rsidP="00A94DB8"/>
    <w:p w:rsidR="006E6C40" w:rsidRDefault="006E6C40" w:rsidP="006E6C40">
      <w:pPr>
        <w:jc w:val="both"/>
      </w:pPr>
      <w:r>
        <w:t xml:space="preserve">Ознакомление с данными условиями и согласие на проведение работ по чип-тюнингу (модернизации программного обеспечения ЭБУ) подразумевает </w:t>
      </w:r>
      <w:proofErr w:type="gramStart"/>
      <w:r>
        <w:t>заключение  договора</w:t>
      </w:r>
      <w:proofErr w:type="gramEnd"/>
      <w:r>
        <w:t xml:space="preserve"> на разовую услугу по чип-тюнингу на ниже перечисленных условиях.</w:t>
      </w:r>
    </w:p>
    <w:p w:rsidR="006E6C40" w:rsidRDefault="006E6C40" w:rsidP="006E6C40">
      <w:pPr>
        <w:jc w:val="both"/>
      </w:pPr>
      <w:r>
        <w:t xml:space="preserve">П.1 </w:t>
      </w:r>
      <w:r w:rsidRPr="006E6C40">
        <w:t xml:space="preserve">Перед началом процедуры программирования, обязательным условием является минимальная диагностика на соответствие типовым параметрам и отсутствие текущих неисправностей. Неисправный автомобиль нельзя подвергать </w:t>
      </w:r>
      <w:proofErr w:type="spellStart"/>
      <w:r w:rsidRPr="006E6C40">
        <w:t>репрогу</w:t>
      </w:r>
      <w:proofErr w:type="spellEnd"/>
      <w:r w:rsidRPr="006E6C40">
        <w:t xml:space="preserve"> т.к. рез</w:t>
      </w:r>
      <w:r>
        <w:t>ультат может быть далеким от ожи</w:t>
      </w:r>
      <w:r w:rsidRPr="006E6C40">
        <w:t>даемого или крайне негативным.</w:t>
      </w:r>
      <w:r>
        <w:t xml:space="preserve"> Диагностика может быть ограничена осмотром автомобиля и опросом автовладельца при отсутствии явных признаков неисправности.</w:t>
      </w:r>
    </w:p>
    <w:p w:rsidR="006E6C40" w:rsidRDefault="006E6C40" w:rsidP="006E6C40">
      <w:pPr>
        <w:jc w:val="both"/>
      </w:pPr>
      <w:r>
        <w:t>П.</w:t>
      </w:r>
      <w:proofErr w:type="gramStart"/>
      <w:r>
        <w:t xml:space="preserve">2  </w:t>
      </w:r>
      <w:r w:rsidRPr="006E6C40">
        <w:t>Гарантия</w:t>
      </w:r>
      <w:proofErr w:type="gramEnd"/>
      <w:r w:rsidRPr="006E6C40">
        <w:t xml:space="preserve"> на ПО дается на весь срок эксплуатации автомобиля. Не гарантийными случаями является любое вмешательство программное или аппаратное, электрическое или механическое повреждение ЭБУ</w:t>
      </w:r>
      <w:r>
        <w:t xml:space="preserve">. Нарушение правил эксплуатации, проведения работ по ремонту и обслуживанию автомобиля или любое стороннее воздействие, приведшее к выходу из строя ЭБУ или ПО, </w:t>
      </w:r>
      <w:r w:rsidRPr="006E6C40">
        <w:t xml:space="preserve"> попытки считывания прошивки. На узлы и агрегаты автомобиля гарантия не распространяется.</w:t>
      </w:r>
      <w:r>
        <w:t xml:space="preserve"> </w:t>
      </w:r>
    </w:p>
    <w:p w:rsidR="006E6C40" w:rsidRDefault="006E6C40" w:rsidP="006E6C40">
      <w:pPr>
        <w:jc w:val="both"/>
      </w:pPr>
      <w:r>
        <w:t>П.</w:t>
      </w:r>
      <w:proofErr w:type="gramStart"/>
      <w:r>
        <w:t xml:space="preserve">3  </w:t>
      </w:r>
      <w:r w:rsidRPr="006E6C40">
        <w:t>В</w:t>
      </w:r>
      <w:proofErr w:type="gramEnd"/>
      <w:r w:rsidRPr="006E6C40">
        <w:t xml:space="preserve"> случае, если во время диагностики будут обнаружены неисправности, они будут устранены за отдельную стоимость ( при наличии запчастей и условий для ремонта ) или даны рекомендации по их устранению. Если будут обнаружены сохраненные ошибки, их удалят из памяти контроллера. </w:t>
      </w:r>
      <w:proofErr w:type="spellStart"/>
      <w:r w:rsidRPr="006E6C40">
        <w:t>Репрог</w:t>
      </w:r>
      <w:proofErr w:type="spellEnd"/>
      <w:r w:rsidRPr="006E6C40">
        <w:t xml:space="preserve"> неисправного авто делается под ответственность клиента, без каких либо гарантий.</w:t>
      </w:r>
    </w:p>
    <w:p w:rsidR="006E6C40" w:rsidRDefault="006E6C40" w:rsidP="006E6C40">
      <w:pPr>
        <w:jc w:val="both"/>
      </w:pPr>
      <w:r>
        <w:lastRenderedPageBreak/>
        <w:t xml:space="preserve">П.4   </w:t>
      </w:r>
      <w:r w:rsidRPr="006E6C40">
        <w:t xml:space="preserve">В случае, если результат перепрограммирования вас не устроит, </w:t>
      </w:r>
      <w:r w:rsidR="00723FAD">
        <w:t>я</w:t>
      </w:r>
      <w:r w:rsidRPr="006E6C40">
        <w:t xml:space="preserve"> верн</w:t>
      </w:r>
      <w:r w:rsidR="00723FAD">
        <w:t>у</w:t>
      </w:r>
      <w:r w:rsidRPr="006E6C40">
        <w:t xml:space="preserve"> вам заводскую прошивку и деньги </w:t>
      </w:r>
      <w:proofErr w:type="gramStart"/>
      <w:r w:rsidRPr="006E6C40">
        <w:t>( за</w:t>
      </w:r>
      <w:proofErr w:type="gramEnd"/>
      <w:r w:rsidRPr="006E6C40">
        <w:t xml:space="preserve"> минусом стоимости диагностики и работ по монтажу-демонтажу ЭБУ ) в течении тестового периода ( </w:t>
      </w:r>
      <w:r>
        <w:t xml:space="preserve">два дня, включая день проведения процедуры. Зафиксировать обращение на откат можно по контактному телефону или сообщением на электронную почту </w:t>
      </w:r>
      <w:proofErr w:type="spellStart"/>
      <w:proofErr w:type="gramStart"/>
      <w:r w:rsidR="005F3DB4">
        <w:rPr>
          <w:lang w:val="en-US"/>
        </w:rPr>
        <w:t>vovik</w:t>
      </w:r>
      <w:proofErr w:type="spellEnd"/>
      <w:r w:rsidR="005F3DB4" w:rsidRPr="005F3DB4">
        <w:t>-5@</w:t>
      </w:r>
      <w:r w:rsidR="005F3DB4">
        <w:rPr>
          <w:lang w:val="en-US"/>
        </w:rPr>
        <w:t>mail</w:t>
      </w:r>
      <w:r w:rsidR="005F3DB4" w:rsidRPr="005F3DB4">
        <w:t>.</w:t>
      </w:r>
      <w:proofErr w:type="spellStart"/>
      <w:r w:rsidR="005F3DB4">
        <w:rPr>
          <w:lang w:val="en-US"/>
        </w:rPr>
        <w:t>ru</w:t>
      </w:r>
      <w:proofErr w:type="spellEnd"/>
      <w:r w:rsidRPr="006E6C40">
        <w:t xml:space="preserve"> )</w:t>
      </w:r>
      <w:proofErr w:type="gramEnd"/>
      <w:r w:rsidRPr="006E6C40">
        <w:t xml:space="preserve"> </w:t>
      </w:r>
    </w:p>
    <w:p w:rsidR="00437A10" w:rsidRDefault="00437A10" w:rsidP="006E6C40">
      <w:pPr>
        <w:jc w:val="both"/>
      </w:pPr>
      <w:r>
        <w:t>П.5</w:t>
      </w:r>
      <w:r w:rsidR="00D27035">
        <w:t xml:space="preserve"> </w:t>
      </w:r>
      <w:r>
        <w:t xml:space="preserve">Если после проведения процедуры, автовладелец захочет поменять прошивку на ПО с другой конфигурацией или другого автора, повторный </w:t>
      </w:r>
      <w:proofErr w:type="spellStart"/>
      <w:r>
        <w:t>репрограмминг</w:t>
      </w:r>
      <w:proofErr w:type="spellEnd"/>
      <w:r w:rsidR="00D27035">
        <w:t xml:space="preserve">, независимо от того прошел тестовый период или </w:t>
      </w:r>
      <w:proofErr w:type="gramStart"/>
      <w:r w:rsidR="00D27035">
        <w:t xml:space="preserve">нет, </w:t>
      </w:r>
      <w:r>
        <w:t xml:space="preserve"> делается</w:t>
      </w:r>
      <w:proofErr w:type="gramEnd"/>
      <w:r w:rsidR="00D27035">
        <w:t xml:space="preserve"> </w:t>
      </w:r>
      <w:r>
        <w:t xml:space="preserve">за полную стоимость или со скидкой (по решению специалиста) </w:t>
      </w:r>
    </w:p>
    <w:p w:rsidR="006E6C40" w:rsidRDefault="006E6C40" w:rsidP="006E6C40">
      <w:pPr>
        <w:jc w:val="both"/>
      </w:pPr>
      <w:r>
        <w:t>П.</w:t>
      </w:r>
      <w:r w:rsidR="00437A10">
        <w:t>6</w:t>
      </w:r>
      <w:r>
        <w:t xml:space="preserve">  </w:t>
      </w:r>
      <w:r w:rsidRPr="006E6C40">
        <w:t xml:space="preserve">В случаях, когда прошивка </w:t>
      </w:r>
      <w:r>
        <w:t>делается</w:t>
      </w:r>
      <w:r w:rsidRPr="006E6C40">
        <w:t xml:space="preserve"> с целью изменения евро норм или отключения датчиков и механизмов </w:t>
      </w:r>
      <w:r>
        <w:t>(лямбда зонд, ЕГР</w:t>
      </w:r>
      <w:r w:rsidRPr="006E6C40">
        <w:t>,</w:t>
      </w:r>
      <w:r>
        <w:t xml:space="preserve"> катализатор, сажевый фильтр и пр.)</w:t>
      </w:r>
      <w:r w:rsidRPr="006E6C40">
        <w:t xml:space="preserve"> тестовый период не дается</w:t>
      </w:r>
      <w:r>
        <w:t>, возврат денег</w:t>
      </w:r>
      <w:r w:rsidR="00437A10" w:rsidRPr="00437A10">
        <w:t xml:space="preserve"> </w:t>
      </w:r>
      <w:r w:rsidR="00437A10">
        <w:t xml:space="preserve">при откате </w:t>
      </w:r>
      <w:r>
        <w:t>не производится</w:t>
      </w:r>
      <w:r w:rsidRPr="006E6C40">
        <w:t>.</w:t>
      </w:r>
      <w:r>
        <w:t xml:space="preserve"> Возврат заводской прошивки по желанию автовладельца в этом случае осуществляется бесплатно или за минимальную стоимость работ по монтажу-демонтажу (на усмотрение специалиста) и без каких либо гарантий на работу автомобиля в дальнейшем.</w:t>
      </w:r>
    </w:p>
    <w:p w:rsidR="006E6C40" w:rsidRDefault="006E6C40" w:rsidP="006E6C40">
      <w:pPr>
        <w:jc w:val="both"/>
      </w:pPr>
      <w:r>
        <w:t>П.</w:t>
      </w:r>
      <w:r w:rsidR="00437A10">
        <w:t>7</w:t>
      </w:r>
      <w:r>
        <w:t xml:space="preserve">  В случае выхода ЭБУ из строя во время процедуры перепрограммирования по вине исполнителя, восстановление работоспособности производится силами и средствами исполнителя. Если причиной выхода из строя ЭБУ послужили любые посторонние факторы, а не действия самого исполнителя, дальнейшие затраты несет автовладелец.</w:t>
      </w:r>
    </w:p>
    <w:p w:rsidR="00672157" w:rsidRPr="00B53ADA" w:rsidRDefault="006E6C40" w:rsidP="006E6C40">
      <w:pPr>
        <w:jc w:val="both"/>
      </w:pPr>
      <w:r>
        <w:t>П.</w:t>
      </w:r>
      <w:r w:rsidR="00437A10">
        <w:t>8</w:t>
      </w:r>
      <w:r>
        <w:t xml:space="preserve">    Оказание разовой услуги по чип-тюнингу не подразумевает в дальнейшем бесплатное обслуживание и ремонт данного автомобиля</w:t>
      </w:r>
      <w:r w:rsidR="00D27035">
        <w:t>.</w:t>
      </w:r>
    </w:p>
    <w:p w:rsidR="00B53ADA" w:rsidRDefault="00B53ADA" w:rsidP="006E6C40">
      <w:pPr>
        <w:jc w:val="both"/>
        <w:rPr>
          <w:rFonts w:ascii="Arial" w:hAnsi="Arial" w:cs="Arial"/>
          <w:b/>
          <w:i/>
          <w:color w:val="984806" w:themeColor="accent6" w:themeShade="80"/>
          <w:shd w:val="clear" w:color="auto" w:fill="FFFFFF"/>
        </w:rPr>
      </w:pPr>
      <w:r w:rsidRPr="00B53ADA">
        <w:rPr>
          <w:rFonts w:ascii="Arial" w:hAnsi="Arial" w:cs="Arial"/>
          <w:b/>
          <w:i/>
          <w:color w:val="984806" w:themeColor="accent6" w:themeShade="80"/>
          <w:shd w:val="clear" w:color="auto" w:fill="FFFFFF"/>
        </w:rPr>
        <w:t>П.9 Обраща</w:t>
      </w:r>
      <w:r w:rsidR="005F3DB4">
        <w:rPr>
          <w:rFonts w:ascii="Arial" w:hAnsi="Arial" w:cs="Arial"/>
          <w:b/>
          <w:i/>
          <w:color w:val="984806" w:themeColor="accent6" w:themeShade="80"/>
          <w:shd w:val="clear" w:color="auto" w:fill="FFFFFF"/>
        </w:rPr>
        <w:t>ю</w:t>
      </w:r>
      <w:r w:rsidRPr="00B53ADA">
        <w:rPr>
          <w:rFonts w:ascii="Arial" w:hAnsi="Arial" w:cs="Arial"/>
          <w:b/>
          <w:i/>
          <w:color w:val="984806" w:themeColor="accent6" w:themeShade="80"/>
          <w:shd w:val="clear" w:color="auto" w:fill="FFFFFF"/>
        </w:rPr>
        <w:t xml:space="preserve"> ваше внимание!!!: </w:t>
      </w:r>
      <w:proofErr w:type="gramStart"/>
      <w:r w:rsidRPr="00B53ADA">
        <w:rPr>
          <w:rFonts w:ascii="Arial" w:hAnsi="Arial" w:cs="Arial"/>
          <w:b/>
          <w:i/>
          <w:color w:val="984806" w:themeColor="accent6" w:themeShade="80"/>
          <w:shd w:val="clear" w:color="auto" w:fill="FFFFFF"/>
        </w:rPr>
        <w:t>цены</w:t>
      </w:r>
      <w:proofErr w:type="gramEnd"/>
      <w:r w:rsidRPr="00B53ADA">
        <w:rPr>
          <w:rFonts w:ascii="Arial" w:hAnsi="Arial" w:cs="Arial"/>
          <w:b/>
          <w:i/>
          <w:color w:val="984806" w:themeColor="accent6" w:themeShade="80"/>
          <w:shd w:val="clear" w:color="auto" w:fill="FFFFFF"/>
        </w:rPr>
        <w:t xml:space="preserve"> указанные </w:t>
      </w:r>
      <w:r w:rsidR="005F3DB4">
        <w:rPr>
          <w:rFonts w:ascii="Arial" w:hAnsi="Arial" w:cs="Arial"/>
          <w:b/>
          <w:i/>
          <w:color w:val="984806" w:themeColor="accent6" w:themeShade="80"/>
          <w:shd w:val="clear" w:color="auto" w:fill="FFFFFF"/>
        </w:rPr>
        <w:t>в прайслисте</w:t>
      </w:r>
      <w:r w:rsidRPr="00B53ADA">
        <w:rPr>
          <w:rFonts w:ascii="Arial" w:hAnsi="Arial" w:cs="Arial"/>
          <w:b/>
          <w:i/>
          <w:color w:val="984806" w:themeColor="accent6" w:themeShade="80"/>
          <w:shd w:val="clear" w:color="auto" w:fill="FFFFFF"/>
        </w:rPr>
        <w:t xml:space="preserve"> не являются публичной офертой, являются ориентировочными и могут изменяться в зависимости от текущих обстоятельств (общих тенденций на рынке услуг, сезонных и праздничных скидок и </w:t>
      </w:r>
      <w:proofErr w:type="spellStart"/>
      <w:r w:rsidRPr="00B53ADA">
        <w:rPr>
          <w:rFonts w:ascii="Arial" w:hAnsi="Arial" w:cs="Arial"/>
          <w:b/>
          <w:i/>
          <w:color w:val="984806" w:themeColor="accent6" w:themeShade="80"/>
          <w:shd w:val="clear" w:color="auto" w:fill="FFFFFF"/>
        </w:rPr>
        <w:t>тп</w:t>
      </w:r>
      <w:proofErr w:type="spellEnd"/>
      <w:r w:rsidRPr="00B53ADA">
        <w:rPr>
          <w:rFonts w:ascii="Arial" w:hAnsi="Arial" w:cs="Arial"/>
          <w:b/>
          <w:i/>
          <w:color w:val="984806" w:themeColor="accent6" w:themeShade="80"/>
          <w:shd w:val="clear" w:color="auto" w:fill="FFFFFF"/>
        </w:rPr>
        <w:t>).</w:t>
      </w:r>
    </w:p>
    <w:p w:rsidR="00723FAD" w:rsidRDefault="00672157" w:rsidP="00A94DB8">
      <w:pPr>
        <w:jc w:val="both"/>
        <w:rPr>
          <w:b/>
          <w:i/>
          <w:color w:val="984806" w:themeColor="accent6" w:themeShade="80"/>
        </w:rPr>
      </w:pPr>
      <w:r w:rsidRPr="00672157">
        <w:rPr>
          <w:b/>
          <w:i/>
          <w:color w:val="984806" w:themeColor="accent6" w:themeShade="80"/>
        </w:rPr>
        <w:t>Претензий по комплектности не имею, с объёмом выполненных работ согласен, с правилами и условиями эффективного и безопасного использования результатов оказ</w:t>
      </w:r>
      <w:r w:rsidR="00723FAD">
        <w:rPr>
          <w:b/>
          <w:i/>
          <w:color w:val="984806" w:themeColor="accent6" w:themeShade="80"/>
        </w:rPr>
        <w:t xml:space="preserve">анных услуг (выполненных </w:t>
      </w:r>
      <w:proofErr w:type="gramStart"/>
      <w:r w:rsidR="00723FAD">
        <w:rPr>
          <w:b/>
          <w:i/>
          <w:color w:val="984806" w:themeColor="accent6" w:themeShade="80"/>
        </w:rPr>
        <w:t>работ)</w:t>
      </w:r>
      <w:r w:rsidRPr="00672157">
        <w:rPr>
          <w:b/>
          <w:i/>
          <w:color w:val="984806" w:themeColor="accent6" w:themeShade="80"/>
        </w:rPr>
        <w:t>ознакомлен</w:t>
      </w:r>
      <w:proofErr w:type="gramEnd"/>
      <w:r w:rsidR="00723FAD" w:rsidRPr="00723FAD">
        <w:rPr>
          <w:b/>
          <w:i/>
          <w:color w:val="984806" w:themeColor="accent6" w:themeShade="80"/>
        </w:rPr>
        <w:t xml:space="preserve">. </w:t>
      </w:r>
      <w:r w:rsidR="00723FAD">
        <w:rPr>
          <w:b/>
          <w:i/>
          <w:color w:val="984806" w:themeColor="accent6" w:themeShade="80"/>
        </w:rPr>
        <w:t xml:space="preserve">Мною </w:t>
      </w:r>
      <w:r w:rsidR="00A94DB8" w:rsidRPr="00A94DB8">
        <w:rPr>
          <w:b/>
          <w:i/>
          <w:color w:val="984806" w:themeColor="accent6" w:themeShade="80"/>
        </w:rPr>
        <w:t xml:space="preserve">прочитано, с условиями согласен  </w:t>
      </w:r>
      <w:r w:rsidR="00723FAD">
        <w:rPr>
          <w:b/>
          <w:i/>
          <w:color w:val="984806" w:themeColor="accent6" w:themeShade="80"/>
        </w:rPr>
        <w:t xml:space="preserve">    </w:t>
      </w:r>
    </w:p>
    <w:p w:rsidR="00A94DB8" w:rsidRDefault="00723FAD" w:rsidP="00A94DB8">
      <w:pPr>
        <w:jc w:val="both"/>
        <w:rPr>
          <w:b/>
          <w:i/>
          <w:color w:val="984806" w:themeColor="accent6" w:themeShade="80"/>
        </w:rPr>
      </w:pPr>
      <w:r>
        <w:rPr>
          <w:b/>
          <w:i/>
          <w:color w:val="984806" w:themeColor="accent6" w:themeShade="80"/>
          <w:lang w:val="en-US"/>
        </w:rPr>
        <w:t xml:space="preserve">                                                             </w:t>
      </w:r>
      <w:r w:rsidR="00464204">
        <w:rPr>
          <w:b/>
          <w:i/>
          <w:color w:val="984806" w:themeColor="accent6" w:themeShade="80"/>
          <w:lang w:val="en-US"/>
        </w:rPr>
        <w:t xml:space="preserve">                            </w:t>
      </w:r>
      <w:r w:rsidR="00A94DB8" w:rsidRPr="00A94DB8">
        <w:rPr>
          <w:b/>
          <w:i/>
          <w:color w:val="984806" w:themeColor="accent6" w:themeShade="80"/>
        </w:rPr>
        <w:t xml:space="preserve">______________________________________________________ </w:t>
      </w:r>
    </w:p>
    <w:p w:rsidR="00464204" w:rsidRPr="00464204" w:rsidRDefault="00464204" w:rsidP="00A94DB8">
      <w:pPr>
        <w:jc w:val="both"/>
        <w:rPr>
          <w:b/>
          <w:i/>
          <w:color w:val="984806" w:themeColor="accent6" w:themeShade="80"/>
          <w:lang w:val="en-US"/>
        </w:rPr>
      </w:pPr>
      <w:r>
        <w:rPr>
          <w:b/>
          <w:i/>
          <w:color w:val="984806" w:themeColor="accent6" w:themeShade="80"/>
          <w:lang w:val="en-US"/>
        </w:rPr>
        <w:t xml:space="preserve">                                                                                                                                    </w:t>
      </w:r>
      <w:r>
        <w:rPr>
          <w:b/>
          <w:i/>
          <w:color w:val="984806" w:themeColor="accent6" w:themeShade="80"/>
        </w:rPr>
        <w:t>(</w:t>
      </w:r>
      <w:r w:rsidRPr="00464204">
        <w:rPr>
          <w:b/>
          <w:i/>
          <w:color w:val="984806" w:themeColor="accent6" w:themeShade="80"/>
        </w:rPr>
        <w:t xml:space="preserve"> Ф.И.О.)</w:t>
      </w:r>
      <w:r>
        <w:rPr>
          <w:b/>
          <w:i/>
          <w:color w:val="984806" w:themeColor="accent6" w:themeShade="80"/>
          <w:lang w:val="en-US"/>
        </w:rPr>
        <w:t xml:space="preserve"> </w:t>
      </w:r>
    </w:p>
    <w:p w:rsidR="00672157" w:rsidRPr="00A94DB8" w:rsidRDefault="00672157" w:rsidP="006E6C40">
      <w:pPr>
        <w:jc w:val="both"/>
        <w:rPr>
          <w:b/>
          <w:i/>
          <w:color w:val="984806" w:themeColor="accent6" w:themeShade="80"/>
        </w:rPr>
      </w:pPr>
    </w:p>
    <w:p w:rsidR="00A94DB8" w:rsidRPr="00A94DB8" w:rsidRDefault="00A94DB8" w:rsidP="006E6C40">
      <w:pPr>
        <w:jc w:val="both"/>
        <w:rPr>
          <w:b/>
          <w:i/>
          <w:color w:val="984806" w:themeColor="accent6" w:themeShade="80"/>
        </w:rPr>
      </w:pPr>
    </w:p>
    <w:p w:rsidR="00A94DB8" w:rsidRPr="006E6C40" w:rsidRDefault="00A94DB8" w:rsidP="006E6C40">
      <w:pPr>
        <w:jc w:val="both"/>
      </w:pPr>
    </w:p>
    <w:sectPr w:rsidR="00A94DB8" w:rsidRPr="006E6C40" w:rsidSect="006E6C4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35D79"/>
    <w:multiLevelType w:val="hybridMultilevel"/>
    <w:tmpl w:val="65E0D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C40"/>
    <w:rsid w:val="000640AA"/>
    <w:rsid w:val="000B4F51"/>
    <w:rsid w:val="0012564F"/>
    <w:rsid w:val="00437A10"/>
    <w:rsid w:val="00464204"/>
    <w:rsid w:val="005F3DB4"/>
    <w:rsid w:val="00672157"/>
    <w:rsid w:val="006E6C40"/>
    <w:rsid w:val="00723FAD"/>
    <w:rsid w:val="00765DCF"/>
    <w:rsid w:val="007963B7"/>
    <w:rsid w:val="00A94DB8"/>
    <w:rsid w:val="00AA363E"/>
    <w:rsid w:val="00B53ADA"/>
    <w:rsid w:val="00B96057"/>
    <w:rsid w:val="00BD7251"/>
    <w:rsid w:val="00D07CF5"/>
    <w:rsid w:val="00D27035"/>
    <w:rsid w:val="00E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32"/>
        <o:r id="V:Rule4" type="connector" idref="#_x0000_s1034"/>
        <o:r id="V:Rule5" type="connector" idref="#_x0000_s1036"/>
      </o:rules>
    </o:shapelayout>
  </w:shapeDefaults>
  <w:decimalSymbol w:val=","/>
  <w:listSeparator w:val=";"/>
  <w15:docId w15:val="{69AC46D4-48BE-400F-99A6-FA481B99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AA"/>
  </w:style>
  <w:style w:type="paragraph" w:styleId="1">
    <w:name w:val="heading 1"/>
    <w:basedOn w:val="a"/>
    <w:next w:val="a"/>
    <w:link w:val="10"/>
    <w:uiPriority w:val="9"/>
    <w:qFormat/>
    <w:rsid w:val="006E6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E6C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6C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E6C4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2564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A3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3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0F6D6-8029-4EBF-BC20-8D20C060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Вован</cp:lastModifiedBy>
  <cp:revision>13</cp:revision>
  <cp:lastPrinted>2021-12-07T08:54:00Z</cp:lastPrinted>
  <dcterms:created xsi:type="dcterms:W3CDTF">2014-08-08T08:49:00Z</dcterms:created>
  <dcterms:modified xsi:type="dcterms:W3CDTF">2021-12-07T08:57:00Z</dcterms:modified>
</cp:coreProperties>
</file>